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Proposal</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Client</w:t>
      </w:r>
      <w:r w:rsidDel="00000000" w:rsidR="00000000" w:rsidRPr="00000000">
        <w:rPr>
          <w:rtl w:val="0"/>
        </w:rPr>
        <w:t xml:space="preserve">: Student Life</w:t>
      </w:r>
    </w:p>
    <w:p w:rsidR="00000000" w:rsidDel="00000000" w:rsidP="00000000" w:rsidRDefault="00000000" w:rsidRPr="00000000" w14:paraId="00000004">
      <w:pPr>
        <w:rPr/>
      </w:pPr>
      <w:r w:rsidDel="00000000" w:rsidR="00000000" w:rsidRPr="00000000">
        <w:rPr>
          <w:rtl w:val="0"/>
        </w:rPr>
        <w:t xml:space="preserve">             College of DuPage</w:t>
      </w:r>
    </w:p>
    <w:p w:rsidR="00000000" w:rsidDel="00000000" w:rsidP="00000000" w:rsidRDefault="00000000" w:rsidRPr="00000000" w14:paraId="00000005">
      <w:pPr>
        <w:rPr/>
      </w:pPr>
      <w:r w:rsidDel="00000000" w:rsidR="00000000" w:rsidRPr="00000000">
        <w:rPr>
          <w:rtl w:val="0"/>
        </w:rPr>
        <w:t xml:space="preserve">              425 Fawell Blvd.</w:t>
      </w:r>
    </w:p>
    <w:p w:rsidR="00000000" w:rsidDel="00000000" w:rsidP="00000000" w:rsidRDefault="00000000" w:rsidRPr="00000000" w14:paraId="00000006">
      <w:pPr>
        <w:rPr/>
      </w:pPr>
      <w:r w:rsidDel="00000000" w:rsidR="00000000" w:rsidRPr="00000000">
        <w:rPr>
          <w:rtl w:val="0"/>
        </w:rPr>
        <w:t xml:space="preserve">              Glen Ellyn, IL 60137</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bookmarkStart w:colFirst="0" w:colLast="0" w:name="_gjdgxs" w:id="0"/>
      <w:bookmarkEnd w:id="0"/>
      <w:r w:rsidDel="00000000" w:rsidR="00000000" w:rsidRPr="00000000">
        <w:rPr>
          <w:b w:val="1"/>
          <w:rtl w:val="0"/>
        </w:rPr>
        <w:t xml:space="preserve">Produced by</w:t>
      </w:r>
      <w:r w:rsidDel="00000000" w:rsidR="00000000" w:rsidRPr="00000000">
        <w:rPr>
          <w:rtl w:val="0"/>
        </w:rPr>
        <w:t xml:space="preserve">: Olivia Morgan and Courtney Madrid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Prime Theme</w:t>
      </w:r>
      <w:r w:rsidDel="00000000" w:rsidR="00000000" w:rsidRPr="00000000">
        <w:rPr>
          <w:rtl w:val="0"/>
        </w:rPr>
        <w:t xml:space="preserve">: Demonstrate how College of DuPage is a community that welcomes everyone.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Prime Goal</w:t>
      </w:r>
      <w:r w:rsidDel="00000000" w:rsidR="00000000" w:rsidRPr="00000000">
        <w:rPr>
          <w:rtl w:val="0"/>
        </w:rPr>
        <w:t xml:space="preserve">: The orientation video will use a slogan or welcoming phrase with students from multiple different departments and backgrounds saying the slogan. The video will show them doing their profession or showing off their culture while saying the welcome phrase.  testimonials along with footage of various activities and clubs the College of DuPage offers students. The video will look at students of different ages and backgrounds and how the college brings them together along with providing educational goals. Students from various studies will be used to get a broad view of the kind of students that come to the College of DuPage. The video will use “welcome” as the key word for the campaign to show that everyone is welcomed here. The runtime of the video will be around 1 to 2 minutes with the purpose of being put online and shown on various screens around the campus.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Prime Audience</w:t>
      </w:r>
      <w:r w:rsidDel="00000000" w:rsidR="00000000" w:rsidRPr="00000000">
        <w:rPr>
          <w:rtl w:val="0"/>
        </w:rPr>
        <w:t xml:space="preserve">: The orientation video will focus on incoming students and potential students who are still looking to decide where to take their educational needs. We want to appeal to a wide spread of future students across all ages, ethnicities, and sexual identities. The talent in the video will represent that mix that will allow incoming students to picture themselves as already part of the college. Age 17 – 30 years of age.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Setting</w:t>
      </w: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The video will be taped in various settings both indoors and out. The locations will all highlight areas around the campus that heighten the uniqueness of the school and the surrounding community where students frequent. Every frame of the video will make sure to show the openness of the school by having a very bright and colorful atmosphere. We don’t want there to be any flat or gray colors that could come across as dull. The lighting in the video will feel very warm by using soft colors.  Our goal is to present the college in a very loving and especially inviting manner.</w:t>
      </w:r>
    </w:p>
    <w:p w:rsidR="00000000" w:rsidDel="00000000" w:rsidP="00000000" w:rsidRDefault="00000000" w:rsidRPr="00000000" w14:paraId="00000012">
      <w:pPr>
        <w:rPr/>
      </w:pPr>
      <w:r w:rsidDel="00000000" w:rsidR="00000000" w:rsidRPr="00000000">
        <w:rPr>
          <w:rtl w:val="0"/>
        </w:rPr>
        <w:t xml:space="preserve">See attached photos for possible location sites.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Narrative Treatment</w:t>
      </w:r>
      <w:r w:rsidDel="00000000" w:rsidR="00000000" w:rsidRPr="00000000">
        <w:rPr>
          <w:rtl w:val="0"/>
        </w:rPr>
        <w:t xml:space="preserve">:</w:t>
      </w:r>
    </w:p>
    <w:p w:rsidR="00000000" w:rsidDel="00000000" w:rsidP="00000000" w:rsidRDefault="00000000" w:rsidRPr="00000000" w14:paraId="00000015">
      <w:pPr>
        <w:rPr>
          <w:b w:val="1"/>
        </w:rPr>
      </w:pPr>
      <w:r w:rsidDel="00000000" w:rsidR="00000000" w:rsidRPr="00000000">
        <w:rPr>
          <w:rtl w:val="0"/>
        </w:rPr>
        <w:t xml:space="preserve">The video will start with showing the wide campus and jump from departments showing the wide range of topics that College of DuPage offers students to study. A big thing the video will layer in is how COD has ways for individuals to interact with other individuals, local communities, and world organizations. We want to show that the College of DuPage offers many opportunities to interact with groups and clubs that students might not have access to. The video will take the viewer through all of this and end with the welcome message COD offers to everyone.</w:t>
      </w: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Apparel:</w:t>
      </w:r>
    </w:p>
    <w:p w:rsidR="00000000" w:rsidDel="00000000" w:rsidP="00000000" w:rsidRDefault="00000000" w:rsidRPr="00000000" w14:paraId="00000017">
      <w:pPr>
        <w:rPr/>
      </w:pPr>
      <w:r w:rsidDel="00000000" w:rsidR="00000000" w:rsidRPr="00000000">
        <w:rPr>
          <w:rtl w:val="0"/>
        </w:rPr>
        <w:t xml:space="preserve">We want to have all the interviewee’s to be wearing COD clothes that show off the merchandise side of the campus with the various unique items COD store has to offer.</w:t>
      </w:r>
    </w:p>
    <w:p w:rsidR="00000000" w:rsidDel="00000000" w:rsidP="00000000" w:rsidRDefault="00000000" w:rsidRPr="00000000" w14:paraId="00000018">
      <w:pPr>
        <w:rPr>
          <w:b w:val="1"/>
        </w:rPr>
      </w:pPr>
      <w:r w:rsidDel="00000000" w:rsidR="00000000" w:rsidRPr="00000000">
        <w:rPr>
          <w:b w:val="1"/>
          <w:rtl w:val="0"/>
        </w:rPr>
        <w:t xml:space="preserve"> </w:t>
      </w:r>
    </w:p>
    <w:p w:rsidR="00000000" w:rsidDel="00000000" w:rsidP="00000000" w:rsidRDefault="00000000" w:rsidRPr="00000000" w14:paraId="00000019">
      <w:pPr>
        <w:rPr>
          <w:b w:val="1"/>
        </w:rPr>
      </w:pPr>
      <w:r w:rsidDel="00000000" w:rsidR="00000000" w:rsidRPr="00000000">
        <w:rPr>
          <w:b w:val="1"/>
          <w:rtl w:val="0"/>
        </w:rPr>
        <w:t xml:space="preserve">Sound Treatment:</w:t>
      </w:r>
    </w:p>
    <w:p w:rsidR="00000000" w:rsidDel="00000000" w:rsidP="00000000" w:rsidRDefault="00000000" w:rsidRPr="00000000" w14:paraId="0000001A">
      <w:pPr>
        <w:rPr/>
      </w:pPr>
      <w:r w:rsidDel="00000000" w:rsidR="00000000" w:rsidRPr="00000000">
        <w:rPr>
          <w:rtl w:val="0"/>
        </w:rPr>
        <w:t xml:space="preserve">The sound of the video will consist of three parts: Dialogue, video soundtrack, and ambient noise, and an inspiration track tying it all together.</w:t>
      </w:r>
    </w:p>
    <w:p w:rsidR="00000000" w:rsidDel="00000000" w:rsidP="00000000" w:rsidRDefault="00000000" w:rsidRPr="00000000" w14:paraId="0000001B">
      <w:pPr>
        <w:rPr/>
      </w:pPr>
      <w:r w:rsidDel="00000000" w:rsidR="00000000" w:rsidRPr="00000000">
        <w:rPr>
          <w:rtl w:val="0"/>
        </w:rPr>
        <w:t xml:space="preserve">The testimonial portion will make up the bulk of our audio blueprint. The interviews we get will focus on the positives of the college and how inviting it is to all groups. The audio we get will be crisp and clean so everyone can clearly understand what the student/representative has to say.</w:t>
      </w:r>
    </w:p>
    <w:p w:rsidR="00000000" w:rsidDel="00000000" w:rsidP="00000000" w:rsidRDefault="00000000" w:rsidRPr="00000000" w14:paraId="0000001C">
      <w:pPr>
        <w:rPr/>
      </w:pPr>
      <w:r w:rsidDel="00000000" w:rsidR="00000000" w:rsidRPr="00000000">
        <w:rPr>
          <w:rtl w:val="0"/>
        </w:rPr>
        <w:t xml:space="preserve">The next part is the soundtrack which will play throughout the whole video. The music we pick will be from a non-copyrighted source so that we will have free range to tailor the music to the footage on screen. The music will be uplifting and inviting. By picking upbeat music, that follows the summer atmosphere we hope to achieve. </w:t>
      </w:r>
    </w:p>
    <w:p w:rsidR="00000000" w:rsidDel="00000000" w:rsidP="00000000" w:rsidRDefault="00000000" w:rsidRPr="00000000" w14:paraId="0000001D">
      <w:pPr>
        <w:rPr/>
      </w:pPr>
      <w:r w:rsidDel="00000000" w:rsidR="00000000" w:rsidRPr="00000000">
        <w:rPr>
          <w:rtl w:val="0"/>
        </w:rPr>
        <w:t xml:space="preserve">The final part will be the natural sound of the college. All ambient sound will be guided to show the type of environment College of DuPage is looking to showcase.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Talent</w:t>
      </w:r>
      <w:r w:rsidDel="00000000" w:rsidR="00000000" w:rsidRPr="00000000">
        <w:rPr>
          <w:rtl w:val="0"/>
        </w:rPr>
        <w:t xml:space="preserve">: The following is a list of potential students/ groups we plan on showing on camera. </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Culture Clubs (all ethnicities)</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 Language Student (ASL)</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Sports Teams (Football/ Baseball)</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Culinary Cooks</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Nurs</w:t>
      </w:r>
      <w:r w:rsidDel="00000000" w:rsidR="00000000" w:rsidRPr="00000000">
        <w:rPr>
          <w:rtl w:val="0"/>
        </w:rPr>
        <w:t xml:space="preserve">ing</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Sci-Fi Club</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Autismerica (Special Needs) representative</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Pride Alliance Representative</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Veterans Services</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highlight w:val="white"/>
          <w:rtl w:val="0"/>
        </w:rPr>
        <w:t xml:space="preserve">International Student Resources/PDSO</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Architecture</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highlight w:val="white"/>
          <w:rtl w:val="0"/>
        </w:rPr>
        <w:t xml:space="preserve">Theater department</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Criminal Justice</w:t>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General Students</w:t>
      </w:r>
    </w:p>
    <w:p w:rsidR="00000000" w:rsidDel="00000000" w:rsidP="00000000" w:rsidRDefault="00000000" w:rsidRPr="00000000" w14:paraId="0000002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Technology</w:t>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Autoshop</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Potential Phrases</w:t>
      </w:r>
      <w:r w:rsidDel="00000000" w:rsidR="00000000" w:rsidRPr="00000000">
        <w:rPr>
          <w:rtl w:val="0"/>
        </w:rPr>
        <w:t xml:space="preserve">:</w:t>
      </w:r>
    </w:p>
    <w:p w:rsidR="00000000" w:rsidDel="00000000" w:rsidP="00000000" w:rsidRDefault="00000000" w:rsidRPr="00000000" w14:paraId="00000032">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The following are examples of phrases students could say.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was your initial opinion of the College of DuPage?</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We Are COD (#WeAreCOD)</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Are COD (#URCOD)</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 Am COD </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ChapLife (#ChapLife)</w:t>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More than Community (#Community)</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Putting Community in Community College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Script</w:t>
      </w: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t xml:space="preserve">See attached sheet of paper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Talent Release Forms</w:t>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t xml:space="preserve">See attached sheet of paper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Storyboard</w:t>
      </w: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t xml:space="preserve">See attached storyboard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Schedule</w:t>
      </w: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t xml:space="preserve">See attached Calendar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